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A5DAB7" w14:textId="23669629" w:rsidR="0083050C" w:rsidRPr="00CD41C9" w:rsidRDefault="0083050C" w:rsidP="00CD41C9">
      <w:pPr>
        <w:keepNext/>
        <w:keepLines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bookmarkStart w:id="0" w:name="_Toc121235020"/>
      <w:bookmarkStart w:id="1" w:name="_Toc127526877"/>
      <w:r w:rsidRPr="00CD41C9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Приложение № </w:t>
      </w:r>
      <w:r w:rsidR="00FC54E8" w:rsidRPr="00CD41C9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6</w:t>
      </w:r>
      <w:r w:rsidRPr="00CD41C9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к ТТ</w:t>
      </w:r>
    </w:p>
    <w:p w14:paraId="02C49219" w14:textId="77777777" w:rsidR="0083050C" w:rsidRPr="00CD41C9" w:rsidRDefault="0083050C" w:rsidP="0083050C">
      <w:pPr>
        <w:keepNext/>
        <w:keepLines/>
        <w:spacing w:before="120" w:after="60" w:line="240" w:lineRule="auto"/>
        <w:jc w:val="center"/>
        <w:outlineLvl w:val="0"/>
        <w:rPr>
          <w:rFonts w:ascii="Times New Roman" w:eastAsia="Calibri" w:hAnsi="Times New Roman" w:cs="Times New Roman"/>
          <w:b/>
          <w:sz w:val="26"/>
          <w:szCs w:val="26"/>
          <w:lang w:eastAsia="x-none"/>
        </w:rPr>
      </w:pPr>
      <w:bookmarkStart w:id="2" w:name="_Hlk131773168"/>
      <w:r w:rsidRPr="00CD41C9">
        <w:rPr>
          <w:rFonts w:ascii="Times New Roman" w:eastAsia="Calibri" w:hAnsi="Times New Roman" w:cs="Times New Roman"/>
          <w:b/>
          <w:sz w:val="26"/>
          <w:szCs w:val="26"/>
          <w:lang w:eastAsia="x-none"/>
        </w:rPr>
        <w:t>Требования к участникам закупки</w:t>
      </w:r>
      <w:bookmarkEnd w:id="0"/>
      <w:bookmarkEnd w:id="1"/>
    </w:p>
    <w:bookmarkEnd w:id="2"/>
    <w:p w14:paraId="04260674" w14:textId="77777777" w:rsidR="00FC54E8" w:rsidRPr="00CD41C9" w:rsidRDefault="00FC54E8" w:rsidP="00FC54E8">
      <w:pPr>
        <w:keepNext/>
        <w:keepLine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</w:rPr>
      </w:pPr>
      <w:r w:rsidRPr="00CD41C9">
        <w:rPr>
          <w:rFonts w:ascii="Times New Roman" w:eastAsia="Calibri" w:hAnsi="Times New Roman" w:cs="Times New Roman"/>
          <w:b/>
          <w:bCs/>
          <w:i/>
          <w:sz w:val="26"/>
          <w:szCs w:val="26"/>
        </w:rPr>
        <w:t xml:space="preserve">На разработку проектной и рабочей документации на реконструкцию перехода через р. Тунгуска ВЛ 35 </w:t>
      </w:r>
      <w:proofErr w:type="spellStart"/>
      <w:r w:rsidRPr="00CD41C9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кВ</w:t>
      </w:r>
      <w:proofErr w:type="spellEnd"/>
      <w:r w:rsidRPr="00CD41C9">
        <w:rPr>
          <w:rFonts w:ascii="Times New Roman" w:eastAsia="Calibri" w:hAnsi="Times New Roman" w:cs="Times New Roman"/>
          <w:b/>
          <w:bCs/>
          <w:i/>
          <w:sz w:val="26"/>
          <w:szCs w:val="26"/>
        </w:rPr>
        <w:t xml:space="preserve"> Т-104 ПС Волочаевка тяговая-ПС Новокуровка – 0,56 км.</w:t>
      </w:r>
    </w:p>
    <w:p w14:paraId="426BEBD9" w14:textId="7BAE85E2" w:rsidR="0083050C" w:rsidRPr="00CD41C9" w:rsidRDefault="00FC54E8" w:rsidP="00FC54E8">
      <w:pPr>
        <w:keepNext/>
        <w:keepLine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CD41C9">
        <w:rPr>
          <w:rFonts w:ascii="Times New Roman" w:eastAsia="Calibri" w:hAnsi="Times New Roman" w:cs="Times New Roman"/>
          <w:b/>
          <w:bCs/>
          <w:sz w:val="26"/>
          <w:szCs w:val="26"/>
        </w:rPr>
        <w:t>Лот № 242801-ТПИР ОБСЛ-2023-ДРСК-ЕАО</w:t>
      </w:r>
    </w:p>
    <w:p w14:paraId="71532A22" w14:textId="77777777" w:rsidR="004D6CCB" w:rsidRPr="00CD41C9" w:rsidRDefault="004D6CCB" w:rsidP="00FC54E8">
      <w:pPr>
        <w:keepNext/>
        <w:keepLines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14:paraId="3D7E21E7" w14:textId="31214AFC" w:rsidR="009C2657" w:rsidRPr="00CD41C9" w:rsidRDefault="009C2657" w:rsidP="00CD41C9">
      <w:pPr>
        <w:pStyle w:val="a4"/>
        <w:keepNext/>
        <w:numPr>
          <w:ilvl w:val="0"/>
          <w:numId w:val="3"/>
        </w:numPr>
        <w:spacing w:before="60" w:after="240"/>
        <w:ind w:left="567" w:hanging="567"/>
        <w:contextualSpacing w:val="0"/>
        <w:rPr>
          <w:b/>
          <w:bCs/>
          <w:sz w:val="26"/>
          <w:szCs w:val="26"/>
        </w:rPr>
      </w:pPr>
      <w:r w:rsidRPr="00CD41C9">
        <w:rPr>
          <w:sz w:val="26"/>
          <w:szCs w:val="26"/>
          <w:lang w:eastAsia="x-none"/>
        </w:rPr>
        <w:tab/>
      </w:r>
      <w:r w:rsidR="00D366C0" w:rsidRPr="00CD41C9">
        <w:rPr>
          <w:b/>
          <w:bCs/>
          <w:sz w:val="26"/>
          <w:szCs w:val="26"/>
        </w:rPr>
        <w:t>Специальные</w:t>
      </w:r>
      <w:r w:rsidRPr="00CD41C9">
        <w:rPr>
          <w:b/>
          <w:bCs/>
          <w:sz w:val="26"/>
          <w:szCs w:val="26"/>
        </w:rPr>
        <w:t xml:space="preserve"> требования</w:t>
      </w:r>
    </w:p>
    <w:tbl>
      <w:tblPr>
        <w:tblStyle w:val="a3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0"/>
        <w:gridCol w:w="2549"/>
        <w:gridCol w:w="7371"/>
      </w:tblGrid>
      <w:tr w:rsidR="009C2657" w14:paraId="4FD2EA80" w14:textId="77777777" w:rsidTr="00CD41C9">
        <w:trPr>
          <w:trHeight w:val="838"/>
        </w:trPr>
        <w:tc>
          <w:tcPr>
            <w:tcW w:w="570" w:type="dxa"/>
            <w:vAlign w:val="center"/>
          </w:tcPr>
          <w:p w14:paraId="741CFC85" w14:textId="17D95BA8" w:rsidR="009C2657" w:rsidRPr="003A5FA8" w:rsidRDefault="009C2657" w:rsidP="00B944D2">
            <w:pPr>
              <w:jc w:val="center"/>
              <w:rPr>
                <w:b/>
                <w:bCs/>
                <w:sz w:val="24"/>
                <w:szCs w:val="24"/>
              </w:rPr>
            </w:pPr>
            <w:r w:rsidRPr="00611E83">
              <w:rPr>
                <w:lang w:eastAsia="x-none"/>
              </w:rPr>
              <w:tab/>
            </w:r>
            <w:r w:rsidRPr="003A5FA8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549" w:type="dxa"/>
          </w:tcPr>
          <w:p w14:paraId="171074E7" w14:textId="77777777" w:rsidR="009C2657" w:rsidRPr="003A5FA8" w:rsidRDefault="009C2657" w:rsidP="00B944D2">
            <w:pPr>
              <w:jc w:val="center"/>
              <w:rPr>
                <w:b/>
                <w:bCs/>
                <w:sz w:val="24"/>
                <w:szCs w:val="24"/>
              </w:rPr>
            </w:pPr>
            <w:r w:rsidRPr="00337213"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</w:tc>
        <w:tc>
          <w:tcPr>
            <w:tcW w:w="7371" w:type="dxa"/>
          </w:tcPr>
          <w:p w14:paraId="6D617BAF" w14:textId="77777777" w:rsidR="009C2657" w:rsidRPr="003A5FA8" w:rsidRDefault="009C2657" w:rsidP="00B944D2">
            <w:pPr>
              <w:jc w:val="center"/>
              <w:rPr>
                <w:b/>
                <w:bCs/>
                <w:sz w:val="24"/>
                <w:szCs w:val="24"/>
              </w:rPr>
            </w:pPr>
            <w:r w:rsidRPr="00337213"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9C72B7" w14:paraId="301A7F59" w14:textId="119195C4" w:rsidTr="00CD41C9">
        <w:tc>
          <w:tcPr>
            <w:tcW w:w="570" w:type="dxa"/>
            <w:vAlign w:val="center"/>
          </w:tcPr>
          <w:p w14:paraId="697B0923" w14:textId="17F489AB" w:rsidR="009C72B7" w:rsidRDefault="009C72B7" w:rsidP="00B944D2">
            <w:pPr>
              <w:rPr>
                <w:b/>
                <w:sz w:val="24"/>
                <w:szCs w:val="24"/>
              </w:rPr>
            </w:pPr>
          </w:p>
        </w:tc>
        <w:tc>
          <w:tcPr>
            <w:tcW w:w="9920" w:type="dxa"/>
            <w:gridSpan w:val="2"/>
            <w:vAlign w:val="center"/>
          </w:tcPr>
          <w:p w14:paraId="192B3B19" w14:textId="77777777" w:rsidR="009C72B7" w:rsidRDefault="009C72B7" w:rsidP="009C72B7">
            <w:pPr>
              <w:ind w:left="387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опыту</w:t>
            </w:r>
          </w:p>
        </w:tc>
      </w:tr>
      <w:tr w:rsidR="004D6CCB" w14:paraId="560E478B" w14:textId="77777777" w:rsidTr="00CD41C9">
        <w:trPr>
          <w:trHeight w:val="1124"/>
        </w:trPr>
        <w:tc>
          <w:tcPr>
            <w:tcW w:w="570" w:type="dxa"/>
            <w:vAlign w:val="center"/>
          </w:tcPr>
          <w:p w14:paraId="39315F73" w14:textId="798EAB4C" w:rsidR="004D6CCB" w:rsidRPr="00B4423B" w:rsidRDefault="004D6CCB" w:rsidP="004D6CCB">
            <w:pPr>
              <w:spacing w:before="60" w:after="60"/>
            </w:pPr>
            <w:r>
              <w:t>1.</w:t>
            </w:r>
          </w:p>
        </w:tc>
        <w:tc>
          <w:tcPr>
            <w:tcW w:w="2549" w:type="dxa"/>
            <w:vAlign w:val="center"/>
          </w:tcPr>
          <w:p w14:paraId="47D15801" w14:textId="77777777" w:rsidR="004D6CCB" w:rsidRPr="008B2E2F" w:rsidRDefault="004D6CCB" w:rsidP="004D6CCB">
            <w:pPr>
              <w:jc w:val="both"/>
              <w:rPr>
                <w:b/>
                <w:i/>
                <w:snapToGrid w:val="0"/>
                <w:sz w:val="22"/>
                <w:szCs w:val="22"/>
              </w:rPr>
            </w:pPr>
            <w:r w:rsidRPr="008B2E2F">
              <w:rPr>
                <w:b/>
                <w:i/>
                <w:snapToGrid w:val="0"/>
                <w:sz w:val="22"/>
                <w:szCs w:val="22"/>
              </w:rPr>
              <w:t xml:space="preserve">Требование к наличию у Участника членства </w:t>
            </w:r>
            <w:r>
              <w:rPr>
                <w:b/>
                <w:i/>
                <w:snapToGrid w:val="0"/>
                <w:sz w:val="22"/>
                <w:szCs w:val="22"/>
              </w:rPr>
              <w:t>в</w:t>
            </w:r>
            <w:r w:rsidRPr="008B2E2F">
              <w:rPr>
                <w:b/>
                <w:i/>
                <w:snapToGrid w:val="0"/>
                <w:sz w:val="22"/>
                <w:szCs w:val="22"/>
              </w:rPr>
              <w:t xml:space="preserve"> саморегулируемой организации (СРО)</w:t>
            </w:r>
          </w:p>
          <w:p w14:paraId="362785F6" w14:textId="524E7C7A" w:rsidR="004D6CCB" w:rsidRPr="006B72C5" w:rsidRDefault="004D6CCB" w:rsidP="004D6CCB">
            <w:pPr>
              <w:jc w:val="both"/>
              <w:rPr>
                <w:bCs/>
                <w:i/>
                <w:iCs/>
                <w:sz w:val="24"/>
                <w:szCs w:val="24"/>
                <w:lang w:eastAsia="x-none"/>
              </w:rPr>
            </w:pPr>
            <w:r w:rsidRPr="008B2E2F">
              <w:rPr>
                <w:snapToGrid w:val="0"/>
                <w:sz w:val="22"/>
                <w:szCs w:val="22"/>
              </w:rPr>
              <w:t>(проверка осуществляется на дату окончания срока подачи заявок, установленную в Документации о закупке)</w:t>
            </w:r>
          </w:p>
        </w:tc>
        <w:tc>
          <w:tcPr>
            <w:tcW w:w="7371" w:type="dxa"/>
          </w:tcPr>
          <w:p w14:paraId="74C86F3C" w14:textId="77777777" w:rsidR="004D6CCB" w:rsidRPr="008B2E2F" w:rsidRDefault="004D6CCB" w:rsidP="004D6CCB">
            <w:pPr>
              <w:keepNext/>
              <w:jc w:val="both"/>
              <w:rPr>
                <w:sz w:val="22"/>
                <w:szCs w:val="22"/>
              </w:rPr>
            </w:pPr>
            <w:r w:rsidRPr="008B2E2F">
              <w:rPr>
                <w:sz w:val="22"/>
                <w:szCs w:val="22"/>
              </w:rPr>
              <w:t xml:space="preserve">В соответствии со ст. 55.8 Градостроительного кодекса РФ от 29.12.2004 № 190-ФЗ: </w:t>
            </w:r>
          </w:p>
          <w:p w14:paraId="4860349A" w14:textId="77777777" w:rsidR="004D6CCB" w:rsidRPr="008B2E2F" w:rsidRDefault="004D6CCB" w:rsidP="004D6CCB">
            <w:pPr>
              <w:ind w:firstLine="306"/>
              <w:jc w:val="both"/>
              <w:rPr>
                <w:i/>
                <w:iCs/>
                <w:sz w:val="22"/>
                <w:szCs w:val="22"/>
              </w:rPr>
            </w:pPr>
            <w:r w:rsidRPr="008B2E2F">
              <w:rPr>
                <w:sz w:val="22"/>
                <w:szCs w:val="22"/>
              </w:rPr>
              <w:t>Участник закупки должен быть членом саморегулируемой организации, основанной на членстве лиц:</w:t>
            </w:r>
          </w:p>
          <w:p w14:paraId="2DCECFB0" w14:textId="77777777" w:rsidR="004D6CCB" w:rsidRPr="008B2E2F" w:rsidRDefault="004D6CCB" w:rsidP="004D6CCB">
            <w:pPr>
              <w:ind w:firstLine="329"/>
              <w:jc w:val="both"/>
              <w:rPr>
                <w:b/>
                <w:i/>
                <w:sz w:val="22"/>
                <w:szCs w:val="22"/>
              </w:rPr>
            </w:pPr>
            <w:r w:rsidRPr="008B2E2F">
              <w:rPr>
                <w:b/>
                <w:i/>
                <w:sz w:val="22"/>
                <w:szCs w:val="22"/>
              </w:rPr>
              <w:t>а) выполняющих инженерные изыскания;</w:t>
            </w:r>
          </w:p>
          <w:p w14:paraId="7202614F" w14:textId="77777777" w:rsidR="004D6CCB" w:rsidRPr="008B2E2F" w:rsidRDefault="004D6CCB" w:rsidP="004D6CCB">
            <w:pPr>
              <w:ind w:firstLine="329"/>
              <w:jc w:val="both"/>
              <w:rPr>
                <w:b/>
                <w:i/>
                <w:sz w:val="22"/>
                <w:szCs w:val="22"/>
              </w:rPr>
            </w:pPr>
            <w:r w:rsidRPr="008B2E2F">
              <w:rPr>
                <w:b/>
                <w:i/>
                <w:sz w:val="22"/>
                <w:szCs w:val="22"/>
              </w:rPr>
              <w:t>б) осуществляющих подготовку проектной документации.</w:t>
            </w:r>
          </w:p>
          <w:p w14:paraId="605C13C0" w14:textId="77777777" w:rsidR="004D6CCB" w:rsidRPr="008B2E2F" w:rsidRDefault="004D6CCB" w:rsidP="004D6CCB">
            <w:pPr>
              <w:jc w:val="both"/>
              <w:rPr>
                <w:strike/>
                <w:snapToGrid w:val="0"/>
                <w:sz w:val="22"/>
                <w:szCs w:val="22"/>
              </w:rPr>
            </w:pPr>
            <w:r w:rsidRPr="008B2E2F">
              <w:rPr>
                <w:sz w:val="22"/>
                <w:szCs w:val="22"/>
              </w:rPr>
              <w:t>     Участник должен иметь право выполнять работы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</w:p>
          <w:p w14:paraId="476E96EC" w14:textId="2559A8D4" w:rsidR="004D6CCB" w:rsidRPr="008B2E2F" w:rsidRDefault="004D6CCB" w:rsidP="004D6CCB">
            <w:pPr>
              <w:keepNext/>
              <w:jc w:val="both"/>
              <w:rPr>
                <w:i/>
                <w:iCs/>
                <w:sz w:val="22"/>
                <w:szCs w:val="22"/>
              </w:rPr>
            </w:pPr>
            <w:r w:rsidRPr="008B2E2F">
              <w:rPr>
                <w:sz w:val="22"/>
                <w:szCs w:val="22"/>
              </w:rPr>
              <w:t>         В соответствии с Ф</w:t>
            </w:r>
            <w:bookmarkStart w:id="3" w:name="_GoBack"/>
            <w:bookmarkEnd w:id="3"/>
            <w:r w:rsidRPr="008B2E2F">
              <w:rPr>
                <w:sz w:val="22"/>
                <w:szCs w:val="22"/>
              </w:rPr>
              <w:t>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</w:t>
            </w:r>
            <w:r>
              <w:rPr>
                <w:sz w:val="22"/>
                <w:szCs w:val="22"/>
              </w:rPr>
              <w:t xml:space="preserve"> </w:t>
            </w:r>
            <w:r w:rsidRPr="008B2E2F">
              <w:rPr>
                <w:sz w:val="22"/>
                <w:szCs w:val="22"/>
              </w:rPr>
              <w:t>сведений об участнике закупки, а также оценки соответствия уровня ответственности участника осуществляется по общедоступному ресурсу:</w:t>
            </w:r>
            <w:r w:rsidRPr="008B2E2F">
              <w:rPr>
                <w:i/>
                <w:iCs/>
                <w:sz w:val="22"/>
                <w:szCs w:val="22"/>
              </w:rPr>
              <w:t xml:space="preserve"> </w:t>
            </w:r>
          </w:p>
          <w:p w14:paraId="78A0C455" w14:textId="77777777" w:rsidR="004D6CCB" w:rsidRPr="008B2E2F" w:rsidRDefault="004D6CCB" w:rsidP="004D6CCB">
            <w:pPr>
              <w:pStyle w:val="a4"/>
              <w:keepNext/>
              <w:numPr>
                <w:ilvl w:val="0"/>
                <w:numId w:val="9"/>
              </w:numPr>
              <w:jc w:val="both"/>
              <w:rPr>
                <w:i/>
                <w:iCs/>
                <w:sz w:val="22"/>
                <w:szCs w:val="22"/>
              </w:rPr>
            </w:pPr>
            <w:r w:rsidRPr="008B2E2F">
              <w:rPr>
                <w:sz w:val="22"/>
                <w:szCs w:val="22"/>
              </w:rPr>
              <w:t>Национальное объединение строителей НОСТРОЙ - сервис «Единый реестр членов СРО» (</w:t>
            </w:r>
            <w:hyperlink r:id="rId6" w:history="1">
              <w:r w:rsidRPr="008B2E2F">
                <w:rPr>
                  <w:rStyle w:val="ad"/>
                  <w:sz w:val="22"/>
                  <w:szCs w:val="22"/>
                  <w:lang w:val="en-US"/>
                </w:rPr>
                <w:t>http</w:t>
              </w:r>
              <w:r w:rsidRPr="008B2E2F">
                <w:rPr>
                  <w:rStyle w:val="ad"/>
                  <w:sz w:val="22"/>
                  <w:szCs w:val="22"/>
                </w:rPr>
                <w:t>://</w:t>
              </w:r>
              <w:proofErr w:type="spellStart"/>
              <w:r w:rsidRPr="008B2E2F">
                <w:rPr>
                  <w:rStyle w:val="ad"/>
                  <w:sz w:val="22"/>
                  <w:szCs w:val="22"/>
                  <w:lang w:val="en-US"/>
                </w:rPr>
                <w:t>reestr</w:t>
              </w:r>
              <w:proofErr w:type="spellEnd"/>
              <w:r w:rsidRPr="008B2E2F">
                <w:rPr>
                  <w:rStyle w:val="ad"/>
                  <w:sz w:val="22"/>
                  <w:szCs w:val="22"/>
                </w:rPr>
                <w:t>.</w:t>
              </w:r>
              <w:proofErr w:type="spellStart"/>
              <w:r w:rsidRPr="008B2E2F">
                <w:rPr>
                  <w:rStyle w:val="ad"/>
                  <w:sz w:val="22"/>
                  <w:szCs w:val="22"/>
                  <w:lang w:val="en-US"/>
                </w:rPr>
                <w:t>nostroy</w:t>
              </w:r>
              <w:proofErr w:type="spellEnd"/>
              <w:r w:rsidRPr="008B2E2F">
                <w:rPr>
                  <w:rStyle w:val="ad"/>
                  <w:sz w:val="22"/>
                  <w:szCs w:val="22"/>
                </w:rPr>
                <w:t>.</w:t>
              </w:r>
              <w:proofErr w:type="spellStart"/>
              <w:r w:rsidRPr="008B2E2F">
                <w:rPr>
                  <w:rStyle w:val="ad"/>
                  <w:sz w:val="22"/>
                  <w:szCs w:val="22"/>
                  <w:lang w:val="en-US"/>
                </w:rPr>
                <w:t>ru</w:t>
              </w:r>
              <w:proofErr w:type="spellEnd"/>
              <w:r w:rsidRPr="008B2E2F">
                <w:rPr>
                  <w:rStyle w:val="ad"/>
                  <w:sz w:val="22"/>
                  <w:szCs w:val="22"/>
                </w:rPr>
                <w:t>/</w:t>
              </w:r>
            </w:hyperlink>
            <w:r w:rsidRPr="008B2E2F">
              <w:rPr>
                <w:sz w:val="22"/>
                <w:szCs w:val="22"/>
              </w:rPr>
              <w:t>);</w:t>
            </w:r>
          </w:p>
          <w:p w14:paraId="4A98E099" w14:textId="77777777" w:rsidR="004D6CCB" w:rsidRPr="008B2E2F" w:rsidRDefault="004D6CCB" w:rsidP="004D6CCB">
            <w:pPr>
              <w:pStyle w:val="a4"/>
              <w:keepNext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8B2E2F">
              <w:rPr>
                <w:sz w:val="22"/>
                <w:szCs w:val="22"/>
              </w:rPr>
              <w:t>Национальное объединение изыскателей и проектировщиков НОПРИЗ - сервис «Единый реестр членов СРО» (</w:t>
            </w:r>
            <w:hyperlink r:id="rId7" w:history="1">
              <w:r w:rsidRPr="008B2E2F">
                <w:rPr>
                  <w:rStyle w:val="ad"/>
                  <w:sz w:val="22"/>
                  <w:szCs w:val="22"/>
                  <w:lang w:val="en-US"/>
                </w:rPr>
                <w:t>http</w:t>
              </w:r>
              <w:r w:rsidRPr="008B2E2F">
                <w:rPr>
                  <w:rStyle w:val="ad"/>
                  <w:sz w:val="22"/>
                  <w:szCs w:val="22"/>
                </w:rPr>
                <w:t>://</w:t>
              </w:r>
              <w:proofErr w:type="spellStart"/>
              <w:r w:rsidRPr="008B2E2F">
                <w:rPr>
                  <w:rStyle w:val="ad"/>
                  <w:sz w:val="22"/>
                  <w:szCs w:val="22"/>
                  <w:lang w:val="en-US"/>
                </w:rPr>
                <w:t>nopriz</w:t>
              </w:r>
              <w:proofErr w:type="spellEnd"/>
              <w:r w:rsidRPr="008B2E2F">
                <w:rPr>
                  <w:rStyle w:val="ad"/>
                  <w:sz w:val="22"/>
                  <w:szCs w:val="22"/>
                </w:rPr>
                <w:t>.</w:t>
              </w:r>
              <w:proofErr w:type="spellStart"/>
              <w:r w:rsidRPr="008B2E2F">
                <w:rPr>
                  <w:rStyle w:val="ad"/>
                  <w:sz w:val="22"/>
                  <w:szCs w:val="22"/>
                  <w:lang w:val="en-US"/>
                </w:rPr>
                <w:t>ru</w:t>
              </w:r>
              <w:proofErr w:type="spellEnd"/>
              <w:r w:rsidRPr="008B2E2F">
                <w:rPr>
                  <w:rStyle w:val="ad"/>
                  <w:sz w:val="22"/>
                  <w:szCs w:val="22"/>
                </w:rPr>
                <w:t>/</w:t>
              </w:r>
              <w:proofErr w:type="spellStart"/>
              <w:r w:rsidRPr="008B2E2F">
                <w:rPr>
                  <w:rStyle w:val="ad"/>
                  <w:sz w:val="22"/>
                  <w:szCs w:val="22"/>
                  <w:lang w:val="en-US"/>
                </w:rPr>
                <w:t>nreesters</w:t>
              </w:r>
              <w:proofErr w:type="spellEnd"/>
              <w:r w:rsidRPr="008B2E2F">
                <w:rPr>
                  <w:rStyle w:val="ad"/>
                  <w:sz w:val="22"/>
                  <w:szCs w:val="22"/>
                </w:rPr>
                <w:t>/</w:t>
              </w:r>
              <w:proofErr w:type="spellStart"/>
              <w:r w:rsidRPr="008B2E2F">
                <w:rPr>
                  <w:rStyle w:val="ad"/>
                  <w:sz w:val="22"/>
                  <w:szCs w:val="22"/>
                  <w:lang w:val="en-US"/>
                </w:rPr>
                <w:t>elektronnyy</w:t>
              </w:r>
              <w:proofErr w:type="spellEnd"/>
              <w:r w:rsidRPr="008B2E2F">
                <w:rPr>
                  <w:rStyle w:val="ad"/>
                  <w:sz w:val="22"/>
                  <w:szCs w:val="22"/>
                </w:rPr>
                <w:t>-</w:t>
              </w:r>
              <w:proofErr w:type="spellStart"/>
              <w:r w:rsidRPr="008B2E2F">
                <w:rPr>
                  <w:rStyle w:val="ad"/>
                  <w:sz w:val="22"/>
                  <w:szCs w:val="22"/>
                  <w:lang w:val="en-US"/>
                </w:rPr>
                <w:t>reestr</w:t>
              </w:r>
              <w:proofErr w:type="spellEnd"/>
              <w:r w:rsidRPr="008B2E2F">
                <w:rPr>
                  <w:rStyle w:val="ad"/>
                  <w:sz w:val="22"/>
                  <w:szCs w:val="22"/>
                </w:rPr>
                <w:t>/</w:t>
              </w:r>
            </w:hyperlink>
            <w:r w:rsidRPr="008B2E2F">
              <w:rPr>
                <w:sz w:val="22"/>
                <w:szCs w:val="22"/>
              </w:rPr>
              <w:t xml:space="preserve">).     </w:t>
            </w:r>
          </w:p>
          <w:p w14:paraId="65ED20D3" w14:textId="77777777" w:rsidR="004D6CCB" w:rsidRPr="008B2E2F" w:rsidRDefault="004D6CCB" w:rsidP="004D6CCB">
            <w:pPr>
              <w:keepNext/>
              <w:jc w:val="both"/>
              <w:rPr>
                <w:sz w:val="22"/>
                <w:szCs w:val="22"/>
              </w:rPr>
            </w:pPr>
            <w:r w:rsidRPr="008B2E2F">
              <w:rPr>
                <w:sz w:val="22"/>
                <w:szCs w:val="22"/>
              </w:rPr>
              <w:t>     Данные из реестра членов СРО, формируемые на вышеуказанных ресурсах проверяются на дату окончания срока подачи заявок, установленную в Извещении/Документации о закупке, должны включать в себя сведения об уровне ответственности участника:</w:t>
            </w:r>
          </w:p>
          <w:p w14:paraId="55113749" w14:textId="77777777" w:rsidR="004D6CCB" w:rsidRPr="008B2E2F" w:rsidRDefault="004D6CCB" w:rsidP="004D6CCB">
            <w:pPr>
              <w:keepNext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8B2E2F">
              <w:rPr>
                <w:sz w:val="22"/>
                <w:szCs w:val="22"/>
              </w:rPr>
              <w:t>по компенсационному фонду возмещения вреда,</w:t>
            </w:r>
          </w:p>
          <w:p w14:paraId="1082D64C" w14:textId="77777777" w:rsidR="004D6CCB" w:rsidRPr="008B2E2F" w:rsidRDefault="004D6CCB" w:rsidP="004D6CCB">
            <w:pPr>
              <w:keepNext/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8B2E2F">
              <w:rPr>
                <w:sz w:val="22"/>
                <w:szCs w:val="22"/>
              </w:rPr>
              <w:t>по компенсационному фонду обеспечения договорных обязательств.</w:t>
            </w:r>
          </w:p>
          <w:p w14:paraId="0663CEDF" w14:textId="77777777" w:rsidR="004D6CCB" w:rsidRPr="008B2E2F" w:rsidRDefault="004D6CCB" w:rsidP="004D6CCB">
            <w:pPr>
              <w:keepNext/>
              <w:jc w:val="both"/>
              <w:rPr>
                <w:sz w:val="22"/>
                <w:szCs w:val="22"/>
              </w:rPr>
            </w:pPr>
            <w:r w:rsidRPr="008B2E2F">
              <w:rPr>
                <w:sz w:val="22"/>
                <w:szCs w:val="22"/>
              </w:rPr>
              <w:t>    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НДС)):    </w:t>
            </w:r>
          </w:p>
          <w:p w14:paraId="3E03E966" w14:textId="77777777" w:rsidR="004D6CCB" w:rsidRPr="008B2E2F" w:rsidRDefault="004D6CCB" w:rsidP="004D6CCB">
            <w:pPr>
              <w:keepNext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8B2E2F">
              <w:rPr>
                <w:sz w:val="22"/>
                <w:szCs w:val="22"/>
              </w:rPr>
              <w:t xml:space="preserve">инженерных изысканий, </w:t>
            </w:r>
          </w:p>
          <w:p w14:paraId="371DC439" w14:textId="77777777" w:rsidR="004D6CCB" w:rsidRPr="008B2E2F" w:rsidRDefault="004D6CCB" w:rsidP="004D6CCB">
            <w:pPr>
              <w:keepNext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8B2E2F">
              <w:rPr>
                <w:sz w:val="22"/>
                <w:szCs w:val="22"/>
              </w:rPr>
              <w:t xml:space="preserve">подготовки проектной документации, </w:t>
            </w:r>
          </w:p>
          <w:p w14:paraId="0BFD9434" w14:textId="77777777" w:rsidR="004D6CCB" w:rsidRPr="008B2E2F" w:rsidRDefault="004D6CCB" w:rsidP="004D6CCB">
            <w:pPr>
              <w:keepNext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8B2E2F">
              <w:rPr>
                <w:sz w:val="22"/>
                <w:szCs w:val="22"/>
              </w:rPr>
              <w:t>строительства, реконструкции, капитального ремонта объектов капитального строительства,</w:t>
            </w:r>
          </w:p>
          <w:p w14:paraId="1A2B4C09" w14:textId="77777777" w:rsidR="004D6CCB" w:rsidRPr="008B2E2F" w:rsidRDefault="004D6CCB" w:rsidP="004D6CCB">
            <w:pPr>
              <w:keepNext/>
              <w:jc w:val="both"/>
              <w:rPr>
                <w:sz w:val="22"/>
                <w:szCs w:val="22"/>
              </w:rPr>
            </w:pPr>
            <w:r w:rsidRPr="008B2E2F">
              <w:rPr>
                <w:sz w:val="22"/>
                <w:szCs w:val="22"/>
              </w:rPr>
              <w:t>    каждого из указанных видов работ в отдельности.</w:t>
            </w:r>
          </w:p>
          <w:p w14:paraId="0A10B124" w14:textId="77777777" w:rsidR="004D6CCB" w:rsidRPr="008B2E2F" w:rsidRDefault="004D6CCB" w:rsidP="004D6CCB">
            <w:pPr>
              <w:keepNext/>
              <w:jc w:val="both"/>
              <w:rPr>
                <w:sz w:val="22"/>
                <w:szCs w:val="22"/>
              </w:rPr>
            </w:pPr>
            <w:r w:rsidRPr="008B2E2F">
              <w:rPr>
                <w:sz w:val="22"/>
                <w:szCs w:val="22"/>
              </w:rPr>
              <w:t>По компенсационному фонду обеспечения договорных обязательств – исходя из предложенной участником цены заявки/оферты (включая налоги и сборы (с учетом НДС)) (по каждому из компенсационных фондов обеспечения договорных обязательств).</w:t>
            </w:r>
          </w:p>
          <w:p w14:paraId="78043FBE" w14:textId="3D686A93" w:rsidR="004D6CCB" w:rsidRPr="006B72C5" w:rsidRDefault="004D6CCB" w:rsidP="004D6CCB">
            <w:pPr>
              <w:ind w:right="-108"/>
              <w:jc w:val="both"/>
              <w:rPr>
                <w:i/>
                <w:iCs/>
                <w:sz w:val="24"/>
                <w:szCs w:val="24"/>
              </w:rPr>
            </w:pPr>
            <w:r w:rsidRPr="008B2E2F">
              <w:rPr>
                <w:sz w:val="22"/>
                <w:szCs w:val="22"/>
              </w:rPr>
              <w:t>     Требование является обязательным, неисполнение которого повлечет отклонение заявки.</w:t>
            </w:r>
          </w:p>
        </w:tc>
      </w:tr>
    </w:tbl>
    <w:p w14:paraId="440B8912" w14:textId="2E4F98B7" w:rsidR="00960B10" w:rsidRPr="00BE2E31" w:rsidRDefault="00960B10" w:rsidP="0083050C">
      <w:pPr>
        <w:tabs>
          <w:tab w:val="left" w:pos="3180"/>
        </w:tabs>
        <w:rPr>
          <w:rFonts w:ascii="Times New Roman" w:hAnsi="Times New Roman" w:cs="Times New Roman"/>
          <w:b/>
          <w:bCs/>
          <w:sz w:val="36"/>
          <w:szCs w:val="36"/>
        </w:rPr>
      </w:pPr>
    </w:p>
    <w:sectPr w:rsidR="00960B10" w:rsidRPr="00BE2E31" w:rsidSect="00CD41C9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E5504"/>
    <w:multiLevelType w:val="hybridMultilevel"/>
    <w:tmpl w:val="6F9AFCE6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731C9A"/>
    <w:multiLevelType w:val="multilevel"/>
    <w:tmpl w:val="F15633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C705A07"/>
    <w:multiLevelType w:val="hybridMultilevel"/>
    <w:tmpl w:val="11728180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D322B4"/>
    <w:multiLevelType w:val="multilevel"/>
    <w:tmpl w:val="96281902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1140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C1B6532"/>
    <w:multiLevelType w:val="hybridMultilevel"/>
    <w:tmpl w:val="FA5893D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4F1B52"/>
    <w:multiLevelType w:val="multilevel"/>
    <w:tmpl w:val="F15633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E3092C"/>
    <w:multiLevelType w:val="hybridMultilevel"/>
    <w:tmpl w:val="9748335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8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7BE"/>
    <w:rsid w:val="00005B4E"/>
    <w:rsid w:val="001B68E0"/>
    <w:rsid w:val="002B20B9"/>
    <w:rsid w:val="002C66F2"/>
    <w:rsid w:val="003530B5"/>
    <w:rsid w:val="00365C61"/>
    <w:rsid w:val="0045495B"/>
    <w:rsid w:val="004D6CCB"/>
    <w:rsid w:val="00590139"/>
    <w:rsid w:val="00591F65"/>
    <w:rsid w:val="00611E83"/>
    <w:rsid w:val="00663993"/>
    <w:rsid w:val="006B72C5"/>
    <w:rsid w:val="00797B9D"/>
    <w:rsid w:val="0083050C"/>
    <w:rsid w:val="008D2421"/>
    <w:rsid w:val="008D6BF9"/>
    <w:rsid w:val="00960B10"/>
    <w:rsid w:val="009C2657"/>
    <w:rsid w:val="009C72B7"/>
    <w:rsid w:val="00A15BED"/>
    <w:rsid w:val="00A40FAE"/>
    <w:rsid w:val="00AE27BE"/>
    <w:rsid w:val="00B001B4"/>
    <w:rsid w:val="00B97689"/>
    <w:rsid w:val="00BE2E31"/>
    <w:rsid w:val="00C52EA5"/>
    <w:rsid w:val="00CD41C9"/>
    <w:rsid w:val="00CD716A"/>
    <w:rsid w:val="00D366C0"/>
    <w:rsid w:val="00DA361D"/>
    <w:rsid w:val="00DA644D"/>
    <w:rsid w:val="00DE241A"/>
    <w:rsid w:val="00FC54E8"/>
    <w:rsid w:val="00FF5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317E7"/>
  <w15:chartTrackingRefBased/>
  <w15:docId w15:val="{4515BA54-B37F-402B-B128-64CB0BBE4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qFormat/>
    <w:rsid w:val="00960B10"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,Заг 3,Заголовок 3 Знак1,OG Heading 3"/>
    <w:basedOn w:val="a"/>
    <w:next w:val="a"/>
    <w:link w:val="30"/>
    <w:autoRedefine/>
    <w:qFormat/>
    <w:rsid w:val="00960B10"/>
    <w:pPr>
      <w:keepNext/>
      <w:numPr>
        <w:ilvl w:val="2"/>
        <w:numId w:val="1"/>
      </w:numPr>
      <w:spacing w:before="120" w:after="60" w:line="240" w:lineRule="auto"/>
      <w:outlineLvl w:val="2"/>
    </w:pPr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paragraph" w:styleId="4">
    <w:name w:val="heading 4"/>
    <w:aliases w:val="H4,OG Heading 4,Заг 4"/>
    <w:basedOn w:val="3"/>
    <w:next w:val="a"/>
    <w:link w:val="40"/>
    <w:qFormat/>
    <w:rsid w:val="00960B10"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rsid w:val="00960B10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,Заг 3 Знак,Заголовок 3 Знак1 Знак,OG Heading 3 Знак"/>
    <w:basedOn w:val="a0"/>
    <w:link w:val="3"/>
    <w:rsid w:val="00960B10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,OG Heading 4 Знак,Заг 4 Знак"/>
    <w:basedOn w:val="a0"/>
    <w:link w:val="4"/>
    <w:rsid w:val="00960B10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table" w:styleId="a3">
    <w:name w:val="Table Grid"/>
    <w:basedOn w:val="a1"/>
    <w:uiPriority w:val="39"/>
    <w:rsid w:val="00960B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Текстовая,Bullet List,FooterText,numbered,Абзац основного текста,Bullet_IRAO,Мой Список,AC List 01,List Paragraph1,ТЗ список"/>
    <w:basedOn w:val="a"/>
    <w:link w:val="a5"/>
    <w:uiPriority w:val="34"/>
    <w:qFormat/>
    <w:rsid w:val="00960B1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Текстовая Знак,Bullet List Знак,FooterText Знак,numbered Знак,Bullet_IRAO Знак"/>
    <w:link w:val="a4"/>
    <w:uiPriority w:val="34"/>
    <w:qFormat/>
    <w:locked/>
    <w:rsid w:val="00960B10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A15BE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15BE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15BE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15BE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15BE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15B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15BED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unhideWhenUsed/>
    <w:rsid w:val="004D6C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27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nopriz.ru/nreesters/elektronnyy-reest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reestr.nostro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EE207-EBCC-45D2-A05A-86AE14349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Глушко Максим Васильевич</dc:creator>
  <cp:keywords/>
  <dc:description/>
  <cp:lastModifiedBy>Чувашова Ольга Викторовна</cp:lastModifiedBy>
  <cp:revision>6</cp:revision>
  <dcterms:created xsi:type="dcterms:W3CDTF">2023-08-14T23:33:00Z</dcterms:created>
  <dcterms:modified xsi:type="dcterms:W3CDTF">2023-08-17T00:52:00Z</dcterms:modified>
</cp:coreProperties>
</file>